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3D" w:rsidRDefault="009B1F20" w:rsidP="005D3D3D">
      <w:pPr>
        <w:tabs>
          <w:tab w:val="left" w:pos="2145"/>
        </w:tabs>
        <w:spacing w:line="320" w:lineRule="atLeast"/>
        <w:jc w:val="center"/>
        <w:rPr>
          <w:rFonts w:ascii="Calibri" w:hAnsi="Calibri" w:cs="Calibri"/>
          <w:b/>
          <w:i/>
          <w:color w:val="E36C0A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-566420</wp:posOffset>
                </wp:positionV>
                <wp:extent cx="0" cy="539750"/>
                <wp:effectExtent l="11430" t="14605" r="17145" b="171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ED9A2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5pt,-44.6pt" to="513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B+FA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ejmkcDoZz58mUaiEFLc8Y53/zHWHglFiCZQjLjlunA88SHELCdcovRZS&#10;Rq2lQj2QncyeJjHDaSlY8IY4Z/e7Slp0JDAuVZXCF6sCz2OY1QfFIlrLCVtdbU+EvNhwu1QBD0oB&#10;PlfrMg8/5ul8NVvN8kE+mq4GeVrXg0/rKh9M19nTpB7XVVVnPwO1LC9awRhXgd1tNrP877S/vpLL&#10;VN2n896H5D16bBiQvf0j6ahlkO8yCDvNzlt70xjGMQZfn06Y98c92I8PfPkLAAD//wMAUEsDBBQA&#10;BgAIAAAAIQDVAzbN4AAAAAwBAAAPAAAAZHJzL2Rvd25yZXYueG1sTI9BS8NAEIXvgv9hGcFbu3HV&#10;WmM2pQhSEERsRfS2yY7Z0OxsyG7b6K93igc9vjcfb94rFqPvxB6H2AbScDHNQCDVwbbUaHjdPEzm&#10;IGIyZE0XCDV8YYRFeXpSmNyGA73gfp0awSEUc6PBpdTnUsbaoTdxGnokvn2GwZvEcmikHcyBw30n&#10;VZbNpDct8Qdnerx3WG/XO69htak+zPZRPS+vq8Gtbr79+9uT1/r8bFzegUg4pj8YjvW5OpTcqQo7&#10;slF0rDM1u2RWw2R+q0AckV+rYutKgSwL+X9E+QMAAP//AwBQSwECLQAUAAYACAAAACEAtoM4kv4A&#10;AADhAQAAEwAAAAAAAAAAAAAAAAAAAAAAW0NvbnRlbnRfVHlwZXNdLnhtbFBLAQItABQABgAIAAAA&#10;IQA4/SH/1gAAAJQBAAALAAAAAAAAAAAAAAAAAC8BAABfcmVscy8ucmVsc1BLAQItABQABgAIAAAA&#10;IQByxDB+FAIAACgEAAAOAAAAAAAAAAAAAAAAAC4CAABkcnMvZTJvRG9jLnhtbFBLAQItABQABgAI&#10;AAAAIQDVAzbN4AAAAAwBAAAPAAAAAAAAAAAAAAAAAG4EAABkcnMvZG93bnJldi54bWxQSwUGAAAA&#10;AAQABADzAAAAewUAAAAA&#10;" strokecolor="#c00" strokeweight="1.25pt"/>
            </w:pict>
          </mc:Fallback>
        </mc:AlternateContent>
      </w:r>
      <w:r w:rsidR="005D3D3D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6004560</wp:posOffset>
            </wp:positionH>
            <wp:positionV relativeFrom="page">
              <wp:posOffset>573405</wp:posOffset>
            </wp:positionV>
            <wp:extent cx="647700" cy="647700"/>
            <wp:effectExtent l="19050" t="0" r="0" b="0"/>
            <wp:wrapNone/>
            <wp:docPr id="82" name="Bild 82" descr="Bünd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ündn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D3D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-308610</wp:posOffset>
            </wp:positionH>
            <wp:positionV relativeFrom="page">
              <wp:posOffset>393700</wp:posOffset>
            </wp:positionV>
            <wp:extent cx="710565" cy="720090"/>
            <wp:effectExtent l="19050" t="0" r="0" b="0"/>
            <wp:wrapNone/>
            <wp:docPr id="81" name="Bild 81" descr="FZ 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FZ Log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D3D" w:rsidRPr="004940B9">
        <w:rPr>
          <w:rFonts w:ascii="Calibri" w:hAnsi="Calibri" w:cs="Calibri"/>
          <w:b/>
          <w:sz w:val="32"/>
          <w:szCs w:val="32"/>
        </w:rPr>
        <w:t xml:space="preserve">Vereinbarung über freiwillige Mitarbeit als </w:t>
      </w:r>
      <w:r w:rsidR="005D3D3D" w:rsidRPr="004940B9">
        <w:rPr>
          <w:rFonts w:ascii="Calibri" w:hAnsi="Calibri" w:cs="Calibri"/>
          <w:b/>
          <w:i/>
          <w:color w:val="E36C0A"/>
          <w:sz w:val="32"/>
          <w:szCs w:val="32"/>
        </w:rPr>
        <w:t>SymPate</w:t>
      </w:r>
    </w:p>
    <w:p w:rsidR="005D3D3D" w:rsidRPr="004940B9" w:rsidRDefault="009B1F20" w:rsidP="005D3D3D">
      <w:pPr>
        <w:tabs>
          <w:tab w:val="left" w:pos="2145"/>
        </w:tabs>
        <w:spacing w:after="240" w:line="320" w:lineRule="atLeast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117475</wp:posOffset>
                </wp:positionV>
                <wp:extent cx="0" cy="9791700"/>
                <wp:effectExtent l="11430" t="12700" r="1714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91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397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15pt,9.25pt" to="513.15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C0FAIAACk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j9hpEgL&#10;Em2F4mgUOtMZl0NAqXY21EbP6tVsNf3ukNJlQ9SBR4ZvFwNpWchI3qWEjTOAv+++aAYx5Oh1bNO5&#10;tm2AhAagc1TjcleDnz2i/SGF08Vskc3SqFRC8luisc5/5rpFwSiwBM4RmJy2zgciJL+FhHuU3ggp&#10;o9hSoQ7YTuazScxwWgoWvCHO2cO+lBadCMxLWabwxbLA8xhm9VGxiNZwwtZX2xMhextulyrgQS3A&#10;52r1A/FjkS7W8/V8PBiPpuvBOK2qwadNOR5MN9lsUj1VZVllPwO1bJw3gjGuArvbcGbjvxP/+kz6&#10;sbqP570PyXv02DAge/tH0lHMoF8/CXvNLjt7ExnmMQZf304Y+Mc92I8vfPULAAD//wMAUEsDBBQA&#10;BgAIAAAAIQAM97Zk4AAAAA0BAAAPAAAAZHJzL2Rvd25yZXYueG1sTI9RS8MwFIXfBf9DuIJvLrHS&#10;OmrTMQQZCDLcRPQtbWJT1tyUJNuqv353+KBv59x7OPe71WJyAzuYEHuPEm5nApjB1useOwlv26eb&#10;ObCYFGo1eDQSvk2ERX15UalS+yO+msMmdYxKMJZKgk1pLDmPrTVOxZkfDdLuywenEtnQcR3Ukcrd&#10;wDMhCu5Uj3TBqtE8WtPuNnsnYbVtPtXuOVsv8ybY1f2P+3h/cVJeX03LB2DJTOkvDGd8QoeamBq/&#10;Rx3ZQF5kxR1lSc1zYOfE76QhlRciB15X/P8X9QkAAP//AwBQSwECLQAUAAYACAAAACEAtoM4kv4A&#10;AADhAQAAEwAAAAAAAAAAAAAAAAAAAAAAW0NvbnRlbnRfVHlwZXNdLnhtbFBLAQItABQABgAIAAAA&#10;IQA4/SH/1gAAAJQBAAALAAAAAAAAAAAAAAAAAC8BAABfcmVscy8ucmVsc1BLAQItABQABgAIAAAA&#10;IQBxfqC0FAIAACkEAAAOAAAAAAAAAAAAAAAAAC4CAABkcnMvZTJvRG9jLnhtbFBLAQItABQABgAI&#10;AAAAIQAM97Zk4AAAAA0BAAAPAAAAAAAAAAAAAAAAAG4EAABkcnMvZG93bnJldi54bWxQSwUGAAAA&#10;AAQABADzAAAAewUAAAAA&#10;" strokecolor="#c00" strokeweight="1.25pt"/>
            </w:pict>
          </mc:Fallback>
        </mc:AlternateContent>
      </w:r>
      <w:r w:rsidR="005D3D3D" w:rsidRPr="004940B9">
        <w:rPr>
          <w:rFonts w:ascii="Calibri" w:hAnsi="Calibri" w:cs="Calibri"/>
          <w:b/>
          <w:sz w:val="32"/>
          <w:szCs w:val="32"/>
        </w:rPr>
        <w:t>im Freiwilligen-Zentrum Augsburg</w:t>
      </w:r>
      <w:r w:rsidR="005D3D3D">
        <w:rPr>
          <w:rFonts w:ascii="Calibri" w:hAnsi="Calibri" w:cs="Calibri"/>
          <w:b/>
          <w:sz w:val="32"/>
          <w:szCs w:val="32"/>
        </w:rPr>
        <w:t>/</w:t>
      </w:r>
      <w:r w:rsidR="005D3D3D" w:rsidRPr="004940B9">
        <w:rPr>
          <w:rFonts w:ascii="Calibri" w:hAnsi="Calibri" w:cs="Calibri"/>
          <w:b/>
          <w:sz w:val="32"/>
          <w:szCs w:val="32"/>
        </w:rPr>
        <w:t>im Bündnis für Augsburg</w:t>
      </w:r>
    </w:p>
    <w:p w:rsidR="005D3D3D" w:rsidRPr="00190C67" w:rsidRDefault="005D3D3D" w:rsidP="005D3D3D">
      <w:pPr>
        <w:tabs>
          <w:tab w:val="left" w:pos="2145"/>
        </w:tabs>
        <w:spacing w:after="120" w:line="320" w:lineRule="atLeast"/>
        <w:rPr>
          <w:rFonts w:ascii="Calibri" w:hAnsi="Calibri" w:cs="Calibri"/>
          <w:sz w:val="22"/>
          <w:szCs w:val="22"/>
        </w:rPr>
      </w:pPr>
      <w:r w:rsidRPr="00F80700">
        <w:rPr>
          <w:rFonts w:ascii="Calibri" w:hAnsi="Calibri" w:cs="Calibri"/>
          <w:sz w:val="22"/>
          <w:szCs w:val="22"/>
        </w:rPr>
        <w:t>Zwischen dem Freiwilligen-Zentrum Augsburg</w:t>
      </w:r>
      <w:r>
        <w:rPr>
          <w:rFonts w:ascii="Calibri" w:hAnsi="Calibri" w:cs="Calibri"/>
          <w:sz w:val="22"/>
          <w:szCs w:val="22"/>
        </w:rPr>
        <w:t xml:space="preserve">, </w:t>
      </w:r>
      <w:r w:rsidRPr="00F80700">
        <w:rPr>
          <w:rFonts w:ascii="Calibri" w:hAnsi="Calibri" w:cs="Calibri"/>
          <w:sz w:val="22"/>
          <w:szCs w:val="22"/>
        </w:rPr>
        <w:t xml:space="preserve">dem Bündnis für Augsburg </w:t>
      </w:r>
      <w:r>
        <w:rPr>
          <w:rFonts w:ascii="Calibri" w:hAnsi="Calibri" w:cs="Calibri"/>
          <w:sz w:val="22"/>
          <w:szCs w:val="22"/>
        </w:rPr>
        <w:t>und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8340"/>
      </w:tblGrid>
      <w:tr w:rsidR="005D3D3D" w:rsidRPr="00CD3449" w:rsidTr="00595145">
        <w:tc>
          <w:tcPr>
            <w:tcW w:w="1560" w:type="dxa"/>
          </w:tcPr>
          <w:p w:rsidR="005D3D3D" w:rsidRPr="00190C67" w:rsidRDefault="005D3D3D" w:rsidP="00595145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Herr*</w:t>
            </w:r>
            <w:r w:rsidRPr="00190C67">
              <w:rPr>
                <w:rFonts w:ascii="Calibri" w:hAnsi="Calibri" w:cs="Calibri"/>
                <w:b/>
                <w:sz w:val="22"/>
                <w:szCs w:val="22"/>
              </w:rPr>
              <w:t>Frau:</w:t>
            </w:r>
          </w:p>
        </w:tc>
        <w:tc>
          <w:tcPr>
            <w:tcW w:w="8340" w:type="dxa"/>
            <w:tcBorders>
              <w:bottom w:val="dashed" w:sz="4" w:space="0" w:color="auto"/>
            </w:tcBorders>
            <w:shd w:val="clear" w:color="auto" w:fill="FBE4D5"/>
          </w:tcPr>
          <w:p w:rsidR="005D3D3D" w:rsidRPr="00CD3449" w:rsidRDefault="005D3D3D" w:rsidP="00595145">
            <w:pPr>
              <w:spacing w:after="120"/>
              <w:rPr>
                <w:rFonts w:ascii="Calibri" w:hAnsi="Calibri" w:cs="Calibri"/>
              </w:rPr>
            </w:pPr>
            <w:permStart w:id="778699206" w:edGrp="everyone"/>
            <w:permEnd w:id="778699206"/>
          </w:p>
        </w:tc>
      </w:tr>
      <w:tr w:rsidR="005D3D3D" w:rsidRPr="00CD3449" w:rsidTr="00595145">
        <w:tc>
          <w:tcPr>
            <w:tcW w:w="1560" w:type="dxa"/>
          </w:tcPr>
          <w:p w:rsidR="005D3D3D" w:rsidRPr="00190C67" w:rsidRDefault="005D3D3D" w:rsidP="00595145">
            <w:pPr>
              <w:spacing w:after="120"/>
              <w:rPr>
                <w:rFonts w:ascii="Calibri" w:hAnsi="Calibri" w:cs="Calibri"/>
                <w:b/>
              </w:rPr>
            </w:pPr>
            <w:r w:rsidRPr="00190C67">
              <w:rPr>
                <w:rFonts w:ascii="Calibri" w:hAnsi="Calibri" w:cs="Calibri"/>
                <w:b/>
                <w:sz w:val="22"/>
                <w:szCs w:val="22"/>
              </w:rPr>
              <w:t>geboren am:</w:t>
            </w:r>
          </w:p>
        </w:tc>
        <w:tc>
          <w:tcPr>
            <w:tcW w:w="8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/>
          </w:tcPr>
          <w:p w:rsidR="005D3D3D" w:rsidRPr="00CD3449" w:rsidRDefault="005D3D3D" w:rsidP="00595145">
            <w:pPr>
              <w:spacing w:after="120"/>
              <w:rPr>
                <w:rFonts w:ascii="Calibri" w:hAnsi="Calibri" w:cs="Calibri"/>
              </w:rPr>
            </w:pPr>
            <w:permStart w:id="926173987" w:edGrp="everyone"/>
            <w:permEnd w:id="926173987"/>
          </w:p>
        </w:tc>
      </w:tr>
      <w:tr w:rsidR="005D3D3D" w:rsidRPr="00CD3449" w:rsidTr="00595145">
        <w:tc>
          <w:tcPr>
            <w:tcW w:w="1560" w:type="dxa"/>
          </w:tcPr>
          <w:p w:rsidR="005D3D3D" w:rsidRPr="00190C67" w:rsidRDefault="005D3D3D" w:rsidP="00595145">
            <w:pPr>
              <w:spacing w:after="120"/>
              <w:rPr>
                <w:rFonts w:ascii="Calibri" w:hAnsi="Calibri" w:cs="Calibri"/>
                <w:b/>
              </w:rPr>
            </w:pPr>
            <w:r w:rsidRPr="00190C67">
              <w:rPr>
                <w:rFonts w:ascii="Calibri" w:hAnsi="Calibri" w:cs="Calibri"/>
                <w:b/>
                <w:sz w:val="22"/>
                <w:szCs w:val="22"/>
              </w:rPr>
              <w:t>wohnhaft in:</w:t>
            </w:r>
          </w:p>
        </w:tc>
        <w:tc>
          <w:tcPr>
            <w:tcW w:w="8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/>
          </w:tcPr>
          <w:p w:rsidR="005D3D3D" w:rsidRPr="00CD3449" w:rsidRDefault="005D3D3D" w:rsidP="00595145">
            <w:pPr>
              <w:spacing w:after="120"/>
              <w:rPr>
                <w:rFonts w:ascii="Calibri" w:hAnsi="Calibri" w:cs="Calibri"/>
              </w:rPr>
            </w:pPr>
            <w:permStart w:id="1492024517" w:edGrp="everyone"/>
            <w:permEnd w:id="1492024517"/>
          </w:p>
        </w:tc>
      </w:tr>
      <w:tr w:rsidR="005D3D3D" w:rsidRPr="00CD3449" w:rsidTr="00595145">
        <w:tc>
          <w:tcPr>
            <w:tcW w:w="1560" w:type="dxa"/>
          </w:tcPr>
          <w:p w:rsidR="005D3D3D" w:rsidRPr="00190C67" w:rsidRDefault="005D3D3D" w:rsidP="00595145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Mailadresse</w:t>
            </w:r>
          </w:p>
        </w:tc>
        <w:tc>
          <w:tcPr>
            <w:tcW w:w="8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/>
          </w:tcPr>
          <w:p w:rsidR="005D3D3D" w:rsidRPr="00CD3449" w:rsidRDefault="005D3D3D" w:rsidP="00595145">
            <w:pPr>
              <w:spacing w:after="120"/>
              <w:rPr>
                <w:rFonts w:ascii="Calibri" w:hAnsi="Calibri" w:cs="Calibri"/>
              </w:rPr>
            </w:pPr>
            <w:permStart w:id="803628032" w:edGrp="everyone"/>
            <w:permEnd w:id="803628032"/>
          </w:p>
        </w:tc>
      </w:tr>
      <w:tr w:rsidR="005D3D3D" w:rsidRPr="00CD3449" w:rsidTr="00595145">
        <w:tc>
          <w:tcPr>
            <w:tcW w:w="1560" w:type="dxa"/>
          </w:tcPr>
          <w:p w:rsidR="005D3D3D" w:rsidRDefault="005D3D3D" w:rsidP="00595145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8340" w:type="dxa"/>
            <w:tcBorders>
              <w:top w:val="dashed" w:sz="4" w:space="0" w:color="auto"/>
              <w:bottom w:val="dashed" w:sz="4" w:space="0" w:color="auto"/>
            </w:tcBorders>
            <w:shd w:val="clear" w:color="auto" w:fill="FBE4D5"/>
          </w:tcPr>
          <w:p w:rsidR="005D3D3D" w:rsidRPr="00CD3449" w:rsidRDefault="005D3D3D" w:rsidP="00595145">
            <w:pPr>
              <w:spacing w:after="120"/>
              <w:rPr>
                <w:rFonts w:ascii="Calibri" w:hAnsi="Calibri" w:cs="Calibri"/>
              </w:rPr>
            </w:pPr>
            <w:permStart w:id="1290680161" w:edGrp="everyone"/>
            <w:permEnd w:id="1290680161"/>
          </w:p>
        </w:tc>
      </w:tr>
    </w:tbl>
    <w:p w:rsidR="005D3D3D" w:rsidRDefault="005D3D3D" w:rsidP="005D3D3D">
      <w:pPr>
        <w:spacing w:before="120" w:after="120" w:line="320" w:lineRule="atLeast"/>
        <w:rPr>
          <w:rFonts w:ascii="Calibri" w:hAnsi="Calibri" w:cs="Calibri"/>
          <w:sz w:val="22"/>
          <w:szCs w:val="22"/>
        </w:rPr>
      </w:pPr>
      <w:r w:rsidRPr="00F80700">
        <w:rPr>
          <w:rFonts w:ascii="Calibri" w:hAnsi="Calibri" w:cs="Calibri"/>
          <w:sz w:val="22"/>
          <w:szCs w:val="22"/>
        </w:rPr>
        <w:t>wird folgende Vereinbarung geschlossen:</w:t>
      </w:r>
    </w:p>
    <w:p w:rsidR="005D3D3D" w:rsidRPr="00F80700" w:rsidRDefault="005D3D3D" w:rsidP="005D3D3D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F80700">
        <w:rPr>
          <w:rFonts w:ascii="Calibri" w:hAnsi="Calibri" w:cs="Calibri"/>
          <w:b/>
          <w:sz w:val="22"/>
          <w:szCs w:val="22"/>
        </w:rPr>
        <w:t xml:space="preserve">1. Engagement als </w:t>
      </w:r>
      <w:r w:rsidRPr="00063EF2">
        <w:rPr>
          <w:rFonts w:ascii="Calibri" w:hAnsi="Calibri" w:cs="Calibri"/>
          <w:b/>
          <w:i/>
          <w:color w:val="E36C0A"/>
          <w:sz w:val="22"/>
          <w:szCs w:val="22"/>
        </w:rPr>
        <w:t>SymPate</w:t>
      </w:r>
    </w:p>
    <w:p w:rsidR="005D3D3D" w:rsidRPr="00F80700" w:rsidRDefault="005D3D3D" w:rsidP="005D3D3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F80700">
        <w:rPr>
          <w:rFonts w:ascii="Calibri" w:hAnsi="Calibri" w:cs="Calibri"/>
          <w:sz w:val="22"/>
          <w:szCs w:val="22"/>
        </w:rPr>
        <w:t>Als Freiwillige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 xml:space="preserve">r </w:t>
      </w:r>
      <w:r w:rsidRPr="005A51CC">
        <w:rPr>
          <w:rFonts w:ascii="Calibri" w:hAnsi="Calibri" w:cs="Calibri"/>
          <w:sz w:val="22"/>
          <w:szCs w:val="22"/>
        </w:rPr>
        <w:t>i</w:t>
      </w:r>
      <w:r w:rsidRPr="00F80700">
        <w:rPr>
          <w:rFonts w:ascii="Calibri" w:hAnsi="Calibri" w:cs="Calibri"/>
          <w:sz w:val="22"/>
          <w:szCs w:val="22"/>
        </w:rPr>
        <w:t>st Herr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>Frau</w:t>
      </w:r>
      <w:r>
        <w:rPr>
          <w:rFonts w:ascii="Calibri" w:hAnsi="Calibri" w:cs="Calibri"/>
          <w:sz w:val="22"/>
          <w:szCs w:val="22"/>
        </w:rPr>
        <w:t xml:space="preserve"> </w:t>
      </w:r>
      <w:permStart w:id="1182533900" w:edGrp="everyone"/>
      <w:r w:rsidRPr="00570C7F">
        <w:rPr>
          <w:rFonts w:ascii="Calibri" w:hAnsi="Calibri" w:cs="Calibri"/>
          <w:sz w:val="22"/>
          <w:szCs w:val="22"/>
          <w:shd w:val="clear" w:color="auto" w:fill="FBE4D5"/>
        </w:rPr>
        <w:t>____________________________________</w:t>
      </w:r>
      <w:permEnd w:id="1182533900"/>
      <w:r>
        <w:rPr>
          <w:rFonts w:ascii="Calibri" w:hAnsi="Calibri" w:cs="Calibri"/>
          <w:sz w:val="22"/>
          <w:szCs w:val="22"/>
        </w:rPr>
        <w:t xml:space="preserve"> </w:t>
      </w:r>
      <w:r w:rsidRPr="00F80700">
        <w:rPr>
          <w:rFonts w:ascii="Calibri" w:hAnsi="Calibri" w:cs="Calibri"/>
          <w:sz w:val="22"/>
          <w:szCs w:val="22"/>
        </w:rPr>
        <w:t xml:space="preserve">beauftragt, für das Freiwilligen-Zentrum </w:t>
      </w:r>
      <w:r>
        <w:rPr>
          <w:rFonts w:ascii="Calibri" w:hAnsi="Calibri" w:cs="Calibri"/>
          <w:sz w:val="22"/>
          <w:szCs w:val="22"/>
        </w:rPr>
        <w:t xml:space="preserve">Augsburg (FZ) </w:t>
      </w:r>
      <w:r w:rsidRPr="00F80700">
        <w:rPr>
          <w:rFonts w:ascii="Calibri" w:hAnsi="Calibri" w:cs="Calibri"/>
          <w:sz w:val="22"/>
          <w:szCs w:val="22"/>
        </w:rPr>
        <w:t xml:space="preserve">und das Bündnis für Augsburg als </w:t>
      </w:r>
      <w:r w:rsidRPr="00063EF2">
        <w:rPr>
          <w:rFonts w:ascii="Calibri" w:hAnsi="Calibri" w:cs="Calibri"/>
          <w:b/>
          <w:i/>
          <w:color w:val="E36C0A"/>
          <w:sz w:val="22"/>
          <w:szCs w:val="22"/>
        </w:rPr>
        <w:t>SymPate</w:t>
      </w:r>
      <w:r w:rsidRPr="00F80700">
        <w:rPr>
          <w:rFonts w:ascii="Calibri" w:hAnsi="Calibri" w:cs="Calibri"/>
          <w:sz w:val="22"/>
          <w:szCs w:val="22"/>
        </w:rPr>
        <w:t xml:space="preserve"> i</w:t>
      </w:r>
      <w:r>
        <w:rPr>
          <w:rFonts w:ascii="Calibri" w:hAnsi="Calibri" w:cs="Calibri"/>
          <w:sz w:val="22"/>
          <w:szCs w:val="22"/>
        </w:rPr>
        <w:t xml:space="preserve">m </w:t>
      </w:r>
      <w:r w:rsidRPr="00F80700">
        <w:rPr>
          <w:rFonts w:ascii="Calibri" w:hAnsi="Calibri" w:cs="Calibri"/>
          <w:sz w:val="22"/>
          <w:szCs w:val="22"/>
        </w:rPr>
        <w:t xml:space="preserve">Projekt </w:t>
      </w:r>
      <w:r w:rsidRPr="00B34F36">
        <w:rPr>
          <w:rFonts w:ascii="Calibri" w:hAnsi="Calibri" w:cs="Calibri"/>
          <w:b/>
          <w:sz w:val="22"/>
          <w:szCs w:val="22"/>
        </w:rPr>
        <w:t>"»SymPaten« – Freiwillige begrüßen Gäste zum Schwabentag 2017 in Augsburg"</w:t>
      </w:r>
      <w:r w:rsidRPr="005A51CC">
        <w:rPr>
          <w:rFonts w:ascii="Calibri" w:hAnsi="Calibri" w:cs="Calibri"/>
          <w:sz w:val="22"/>
          <w:szCs w:val="22"/>
        </w:rPr>
        <w:t xml:space="preserve"> </w:t>
      </w:r>
      <w:r w:rsidRPr="00F80700">
        <w:rPr>
          <w:rFonts w:ascii="Calibri" w:hAnsi="Calibri" w:cs="Calibri"/>
          <w:sz w:val="22"/>
          <w:szCs w:val="22"/>
        </w:rPr>
        <w:t>aufzutreten.</w:t>
      </w:r>
    </w:p>
    <w:p w:rsidR="005D3D3D" w:rsidRPr="00F80700" w:rsidRDefault="005D3D3D" w:rsidP="005D3D3D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F80700">
        <w:rPr>
          <w:rFonts w:ascii="Calibri" w:hAnsi="Calibri" w:cs="Calibri"/>
          <w:b/>
          <w:sz w:val="22"/>
          <w:szCs w:val="22"/>
        </w:rPr>
        <w:t>2. Einsatzzeiten und Aufgaben</w:t>
      </w:r>
    </w:p>
    <w:p w:rsidR="005D3D3D" w:rsidRDefault="005D3D3D" w:rsidP="005D3D3D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7F42A5">
        <w:rPr>
          <w:rFonts w:ascii="Calibri" w:hAnsi="Calibri" w:cs="Calibri"/>
          <w:b/>
          <w:i/>
          <w:color w:val="E36C0A"/>
          <w:sz w:val="22"/>
          <w:szCs w:val="22"/>
        </w:rPr>
        <w:t>SymPaten</w:t>
      </w:r>
      <w:r w:rsidRPr="00F807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übernehmen zum </w:t>
      </w:r>
      <w:r w:rsidRPr="00BD4692">
        <w:rPr>
          <w:rFonts w:ascii="Calibri" w:hAnsi="Calibri" w:cs="Calibri"/>
          <w:b/>
          <w:sz w:val="22"/>
          <w:szCs w:val="22"/>
        </w:rPr>
        <w:t>Schwabentag am 23. September 2017</w:t>
      </w:r>
      <w:r>
        <w:rPr>
          <w:rFonts w:ascii="Calibri" w:hAnsi="Calibri" w:cs="Calibri"/>
          <w:sz w:val="22"/>
          <w:szCs w:val="22"/>
        </w:rPr>
        <w:t xml:space="preserve"> folgende Aufgaben:</w:t>
      </w:r>
    </w:p>
    <w:p w:rsidR="005D3D3D" w:rsidRPr="00570C7F" w:rsidRDefault="005D3D3D" w:rsidP="005D3D3D">
      <w:pPr>
        <w:ind w:left="397" w:hanging="227"/>
        <w:rPr>
          <w:rFonts w:ascii="Calibri" w:hAnsi="Calibri" w:cs="Calibri"/>
          <w:sz w:val="22"/>
          <w:szCs w:val="22"/>
        </w:rPr>
      </w:pPr>
      <w:r w:rsidRPr="00570C7F">
        <w:rPr>
          <w:rFonts w:ascii="Calibri" w:hAnsi="Calibri" w:cs="Calibri"/>
          <w:sz w:val="22"/>
          <w:szCs w:val="22"/>
        </w:rPr>
        <w:sym w:font="Wingdings" w:char="F0C4"/>
      </w:r>
      <w:r w:rsidRPr="00570C7F">
        <w:rPr>
          <w:rFonts w:ascii="Calibri" w:hAnsi="Calibri" w:cs="Calibri"/>
          <w:sz w:val="22"/>
          <w:szCs w:val="22"/>
        </w:rPr>
        <w:t xml:space="preserve"> </w:t>
      </w:r>
      <w:r w:rsidRPr="00570C7F">
        <w:rPr>
          <w:rFonts w:ascii="Calibri" w:hAnsi="Calibri" w:cs="Calibri"/>
          <w:i/>
          <w:color w:val="E36C0A"/>
          <w:sz w:val="22"/>
          <w:szCs w:val="22"/>
        </w:rPr>
        <w:t>SymPaten</w:t>
      </w:r>
      <w:r w:rsidRPr="00570C7F">
        <w:rPr>
          <w:rFonts w:ascii="Calibri" w:hAnsi="Calibri" w:cs="Calibri"/>
          <w:sz w:val="22"/>
          <w:szCs w:val="22"/>
        </w:rPr>
        <w:t xml:space="preserve"> bewegen sich in der Innenstadt als Sympathieträger, stehen offen und freundlich für Wegbeschreibungen zur Verfügung und informieren </w:t>
      </w:r>
      <w:r w:rsidRPr="00DF5D29">
        <w:rPr>
          <w:rFonts w:ascii="Calibri" w:hAnsi="Calibri" w:cs="Calibri"/>
          <w:sz w:val="22"/>
          <w:szCs w:val="22"/>
        </w:rPr>
        <w:t>zu</w:t>
      </w:r>
      <w:r>
        <w:rPr>
          <w:rFonts w:ascii="Calibri" w:hAnsi="Calibri" w:cs="Calibri"/>
          <w:sz w:val="22"/>
          <w:szCs w:val="22"/>
        </w:rPr>
        <w:t xml:space="preserve">m Programm </w:t>
      </w:r>
      <w:r w:rsidRPr="00DF5D29">
        <w:rPr>
          <w:rFonts w:ascii="Calibri" w:hAnsi="Calibri" w:cs="Calibri"/>
          <w:sz w:val="22"/>
          <w:szCs w:val="22"/>
        </w:rPr>
        <w:t>rund um den Schwabentag</w:t>
      </w:r>
      <w:r>
        <w:rPr>
          <w:rFonts w:ascii="Calibri" w:hAnsi="Calibri" w:cs="Calibri"/>
          <w:sz w:val="22"/>
          <w:szCs w:val="22"/>
        </w:rPr>
        <w:t xml:space="preserve"> und</w:t>
      </w:r>
      <w:r w:rsidRPr="00DF5D29">
        <w:rPr>
          <w:rFonts w:ascii="Calibri" w:hAnsi="Calibri" w:cs="Calibri"/>
          <w:sz w:val="22"/>
          <w:szCs w:val="22"/>
        </w:rPr>
        <w:t xml:space="preserve"> </w:t>
      </w:r>
      <w:r w:rsidRPr="00570C7F">
        <w:rPr>
          <w:rFonts w:ascii="Calibri" w:hAnsi="Calibri" w:cs="Calibri"/>
          <w:sz w:val="22"/>
          <w:szCs w:val="22"/>
        </w:rPr>
        <w:t>über Sehenswürdigkeiten Augsburgs</w:t>
      </w:r>
    </w:p>
    <w:p w:rsidR="005D3D3D" w:rsidRPr="00570C7F" w:rsidRDefault="005D3D3D" w:rsidP="005D3D3D">
      <w:pPr>
        <w:ind w:left="397" w:hanging="227"/>
        <w:rPr>
          <w:rFonts w:ascii="Calibri" w:hAnsi="Calibri" w:cs="Calibri"/>
          <w:sz w:val="22"/>
          <w:szCs w:val="22"/>
        </w:rPr>
      </w:pPr>
      <w:r w:rsidRPr="00570C7F">
        <w:rPr>
          <w:rFonts w:ascii="Calibri" w:hAnsi="Calibri" w:cs="Calibri"/>
          <w:sz w:val="22"/>
          <w:szCs w:val="22"/>
        </w:rPr>
        <w:sym w:font="Wingdings" w:char="F0C4"/>
      </w:r>
      <w:r w:rsidRPr="00570C7F">
        <w:rPr>
          <w:rFonts w:ascii="Calibri" w:hAnsi="Calibri" w:cs="Calibri"/>
          <w:sz w:val="22"/>
          <w:szCs w:val="22"/>
        </w:rPr>
        <w:t xml:space="preserve"> </w:t>
      </w:r>
      <w:r w:rsidRPr="00570C7F">
        <w:rPr>
          <w:rFonts w:ascii="Calibri" w:hAnsi="Calibri" w:cs="Calibri"/>
          <w:i/>
          <w:color w:val="E36C0A"/>
          <w:sz w:val="22"/>
          <w:szCs w:val="22"/>
        </w:rPr>
        <w:t>SymPaten</w:t>
      </w:r>
      <w:r w:rsidRPr="00570C7F">
        <w:rPr>
          <w:rFonts w:ascii="Calibri" w:hAnsi="Calibri" w:cs="Calibri"/>
          <w:sz w:val="22"/>
          <w:szCs w:val="22"/>
        </w:rPr>
        <w:t xml:space="preserve"> unterstützen </w:t>
      </w:r>
      <w:r>
        <w:rPr>
          <w:rFonts w:ascii="Calibri" w:hAnsi="Calibri" w:cs="Calibri"/>
          <w:sz w:val="22"/>
          <w:szCs w:val="22"/>
        </w:rPr>
        <w:t xml:space="preserve">durch Betreuung der </w:t>
      </w:r>
      <w:r w:rsidRPr="00570C7F">
        <w:rPr>
          <w:rFonts w:ascii="Calibri" w:hAnsi="Calibri" w:cs="Calibri"/>
          <w:sz w:val="22"/>
          <w:szCs w:val="22"/>
        </w:rPr>
        <w:t>Garderobe</w:t>
      </w:r>
      <w:r>
        <w:rPr>
          <w:rFonts w:ascii="Calibri" w:hAnsi="Calibri" w:cs="Calibri"/>
          <w:sz w:val="22"/>
          <w:szCs w:val="22"/>
        </w:rPr>
        <w:t>nräume</w:t>
      </w:r>
      <w:r w:rsidRPr="00570C7F">
        <w:rPr>
          <w:rFonts w:ascii="Calibri" w:hAnsi="Calibri" w:cs="Calibri"/>
          <w:sz w:val="22"/>
          <w:szCs w:val="22"/>
        </w:rPr>
        <w:t xml:space="preserve"> oder bei </w:t>
      </w:r>
      <w:r>
        <w:rPr>
          <w:rFonts w:ascii="Calibri" w:hAnsi="Calibri" w:cs="Calibri"/>
          <w:sz w:val="22"/>
          <w:szCs w:val="22"/>
        </w:rPr>
        <w:t>evtl.</w:t>
      </w:r>
      <w:r w:rsidRPr="00570C7F">
        <w:rPr>
          <w:rFonts w:ascii="Calibri" w:hAnsi="Calibri" w:cs="Calibri"/>
          <w:sz w:val="22"/>
          <w:szCs w:val="22"/>
        </w:rPr>
        <w:t xml:space="preserve"> anfallende</w:t>
      </w:r>
      <w:r>
        <w:rPr>
          <w:rFonts w:ascii="Calibri" w:hAnsi="Calibri" w:cs="Calibri"/>
          <w:sz w:val="22"/>
          <w:szCs w:val="22"/>
        </w:rPr>
        <w:t>r Aufbautätigkeit</w:t>
      </w:r>
    </w:p>
    <w:p w:rsidR="005D3D3D" w:rsidRPr="00570C7F" w:rsidRDefault="005D3D3D" w:rsidP="005D3D3D">
      <w:pPr>
        <w:spacing w:after="60"/>
        <w:ind w:left="397" w:hanging="227"/>
        <w:jc w:val="both"/>
        <w:rPr>
          <w:rFonts w:ascii="Calibri" w:hAnsi="Calibri" w:cs="Calibri"/>
          <w:sz w:val="22"/>
          <w:szCs w:val="22"/>
        </w:rPr>
      </w:pPr>
      <w:r w:rsidRPr="00570C7F">
        <w:rPr>
          <w:rFonts w:ascii="Calibri" w:hAnsi="Calibri" w:cs="Calibri"/>
          <w:sz w:val="22"/>
          <w:szCs w:val="22"/>
        </w:rPr>
        <w:sym w:font="Wingdings" w:char="F0C4"/>
      </w:r>
      <w:r w:rsidRPr="00570C7F">
        <w:rPr>
          <w:rFonts w:ascii="Calibri" w:hAnsi="Calibri" w:cs="Calibri"/>
          <w:sz w:val="22"/>
          <w:szCs w:val="22"/>
        </w:rPr>
        <w:t xml:space="preserve"> </w:t>
      </w:r>
      <w:r w:rsidRPr="00570C7F">
        <w:rPr>
          <w:rFonts w:ascii="Calibri" w:hAnsi="Calibri" w:cs="Calibri"/>
          <w:i/>
          <w:color w:val="E36C0A"/>
          <w:sz w:val="22"/>
          <w:szCs w:val="22"/>
        </w:rPr>
        <w:t>SymPaten</w:t>
      </w:r>
      <w:r w:rsidRPr="00570C7F">
        <w:rPr>
          <w:rFonts w:ascii="Calibri" w:hAnsi="Calibri" w:cs="Calibri"/>
          <w:sz w:val="22"/>
          <w:szCs w:val="22"/>
        </w:rPr>
        <w:t xml:space="preserve"> assistieren bei Essensausgabe und Geschirr abräumen</w:t>
      </w:r>
    </w:p>
    <w:p w:rsidR="005D3D3D" w:rsidRDefault="005D3D3D" w:rsidP="005D3D3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F5D29">
        <w:rPr>
          <w:rFonts w:ascii="Calibri" w:hAnsi="Calibri" w:cs="Calibri"/>
          <w:i/>
          <w:color w:val="E36C0A"/>
          <w:sz w:val="22"/>
          <w:szCs w:val="22"/>
        </w:rPr>
        <w:t>SymPaten</w:t>
      </w:r>
      <w:r w:rsidRPr="00DF5D2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sind </w:t>
      </w:r>
      <w:r w:rsidRPr="00367A25">
        <w:rPr>
          <w:rFonts w:ascii="Calibri" w:hAnsi="Calibri" w:cs="Calibri"/>
          <w:sz w:val="22"/>
          <w:szCs w:val="22"/>
        </w:rPr>
        <w:t>vor ‒ während ‒ nach dem Schwabentreffen jeweils von 9:30 – 18:30 Uhr in Schichten von drei</w:t>
      </w:r>
      <w:r>
        <w:rPr>
          <w:rFonts w:ascii="Calibri" w:hAnsi="Calibri" w:cs="Calibri"/>
          <w:sz w:val="22"/>
          <w:szCs w:val="22"/>
        </w:rPr>
        <w:t xml:space="preserve"> bis vier</w:t>
      </w:r>
      <w:r w:rsidRPr="00367A25">
        <w:rPr>
          <w:rFonts w:ascii="Calibri" w:hAnsi="Calibri" w:cs="Calibri"/>
          <w:sz w:val="22"/>
          <w:szCs w:val="22"/>
        </w:rPr>
        <w:t xml:space="preserve"> Stunden im Einsatz</w:t>
      </w:r>
      <w:r>
        <w:rPr>
          <w:rFonts w:ascii="Calibri" w:hAnsi="Calibri" w:cs="Calibri"/>
          <w:sz w:val="22"/>
          <w:szCs w:val="22"/>
        </w:rPr>
        <w:t>.</w:t>
      </w:r>
    </w:p>
    <w:p w:rsidR="005D3D3D" w:rsidRDefault="005D3D3D" w:rsidP="005D3D3D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F80700">
        <w:rPr>
          <w:rFonts w:ascii="Calibri" w:hAnsi="Calibri" w:cs="Calibri"/>
          <w:sz w:val="22"/>
          <w:szCs w:val="22"/>
        </w:rPr>
        <w:t>Herr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>Frau</w:t>
      </w:r>
      <w:r>
        <w:rPr>
          <w:rFonts w:ascii="Calibri" w:hAnsi="Calibri" w:cs="Calibri"/>
          <w:sz w:val="22"/>
          <w:szCs w:val="22"/>
        </w:rPr>
        <w:t xml:space="preserve"> </w:t>
      </w:r>
      <w:permStart w:id="24529374" w:edGrp="everyone"/>
      <w:r w:rsidRPr="004F7707">
        <w:rPr>
          <w:rFonts w:ascii="Calibri" w:hAnsi="Calibri" w:cs="Calibri"/>
          <w:sz w:val="22"/>
          <w:szCs w:val="22"/>
          <w:shd w:val="clear" w:color="auto" w:fill="FBE4D5"/>
        </w:rPr>
        <w:t>____________________________________</w:t>
      </w:r>
      <w:permEnd w:id="24529374"/>
      <w:r>
        <w:rPr>
          <w:rFonts w:ascii="Calibri" w:hAnsi="Calibri" w:cs="Calibri"/>
          <w:sz w:val="22"/>
          <w:szCs w:val="22"/>
        </w:rPr>
        <w:t xml:space="preserve"> </w:t>
      </w:r>
      <w:r w:rsidRPr="00F80700">
        <w:rPr>
          <w:rFonts w:ascii="Calibri" w:hAnsi="Calibri" w:cs="Calibri"/>
          <w:sz w:val="22"/>
          <w:szCs w:val="22"/>
        </w:rPr>
        <w:t xml:space="preserve">wird gebeten, </w:t>
      </w:r>
      <w:r>
        <w:rPr>
          <w:rFonts w:ascii="Calibri" w:hAnsi="Calibri" w:cs="Calibri"/>
          <w:sz w:val="22"/>
          <w:szCs w:val="22"/>
        </w:rPr>
        <w:t>das FZ</w:t>
      </w:r>
      <w:r w:rsidRPr="00F8070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Augsburg (</w:t>
      </w:r>
      <w:r w:rsidRPr="004F7707">
        <w:rPr>
          <w:rFonts w:ascii="Calibri" w:hAnsi="Calibri" w:cs="Calibri"/>
          <w:sz w:val="22"/>
          <w:szCs w:val="22"/>
        </w:rPr>
        <w:t>0821/450422-0</w:t>
      </w:r>
      <w:r>
        <w:rPr>
          <w:rFonts w:ascii="Calibri" w:hAnsi="Calibri" w:cs="Calibri"/>
          <w:sz w:val="22"/>
          <w:szCs w:val="22"/>
        </w:rPr>
        <w:t xml:space="preserve">) </w:t>
      </w:r>
      <w:r w:rsidRPr="00F80700">
        <w:rPr>
          <w:rFonts w:ascii="Calibri" w:hAnsi="Calibri" w:cs="Calibri"/>
          <w:sz w:val="22"/>
          <w:szCs w:val="22"/>
        </w:rPr>
        <w:t xml:space="preserve">bzw. </w:t>
      </w:r>
      <w:r>
        <w:rPr>
          <w:rFonts w:ascii="Calibri" w:hAnsi="Calibri" w:cs="Calibri"/>
          <w:sz w:val="22"/>
          <w:szCs w:val="22"/>
        </w:rPr>
        <w:t xml:space="preserve">am 23. September 2017 selbst die </w:t>
      </w:r>
      <w:r w:rsidRPr="004F7707">
        <w:rPr>
          <w:rFonts w:ascii="Calibri" w:hAnsi="Calibri" w:cs="Calibri"/>
          <w:i/>
          <w:color w:val="E36C0A"/>
          <w:sz w:val="22"/>
          <w:szCs w:val="22"/>
        </w:rPr>
        <w:t>SymPaten</w:t>
      </w:r>
      <w:r w:rsidRPr="004F7707">
        <w:rPr>
          <w:rFonts w:ascii="Calibri" w:hAnsi="Calibri" w:cs="Calibri"/>
          <w:sz w:val="22"/>
          <w:szCs w:val="22"/>
        </w:rPr>
        <w:t xml:space="preserve"> </w:t>
      </w:r>
      <w:r w:rsidRPr="00F80700">
        <w:rPr>
          <w:rFonts w:ascii="Calibri" w:hAnsi="Calibri" w:cs="Calibri"/>
          <w:sz w:val="22"/>
          <w:szCs w:val="22"/>
        </w:rPr>
        <w:t xml:space="preserve">- Einsatzleitung </w:t>
      </w:r>
      <w:r>
        <w:rPr>
          <w:rFonts w:ascii="Calibri" w:hAnsi="Calibri" w:cs="Calibri"/>
          <w:sz w:val="22"/>
          <w:szCs w:val="22"/>
        </w:rPr>
        <w:t>(</w:t>
      </w:r>
      <w:r w:rsidRPr="00571B80">
        <w:rPr>
          <w:rFonts w:ascii="Calibri" w:hAnsi="Calibri" w:cs="Calibri"/>
          <w:sz w:val="22"/>
          <w:szCs w:val="22"/>
        </w:rPr>
        <w:t>0176/83 42 60 83</w:t>
      </w:r>
      <w:r>
        <w:rPr>
          <w:rFonts w:ascii="Calibri" w:hAnsi="Calibri" w:cs="Calibri"/>
          <w:sz w:val="22"/>
          <w:szCs w:val="22"/>
        </w:rPr>
        <w:t xml:space="preserve">) </w:t>
      </w:r>
      <w:r w:rsidRPr="00F80700">
        <w:rPr>
          <w:rFonts w:ascii="Calibri" w:hAnsi="Calibri" w:cs="Calibri"/>
          <w:sz w:val="22"/>
          <w:szCs w:val="22"/>
        </w:rPr>
        <w:t>unverzüglich zu unterrichten, wenn er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>sie die verabredete Einsatzzeit nicht wahrnehmen kann.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5D3D3D" w:rsidRPr="00F80700" w:rsidRDefault="005D3D3D" w:rsidP="005D3D3D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</w:t>
      </w:r>
      <w:r w:rsidRPr="00DF5D29">
        <w:rPr>
          <w:rFonts w:ascii="Calibri" w:hAnsi="Calibri" w:cs="Calibri"/>
          <w:i/>
          <w:color w:val="E36C0A"/>
          <w:sz w:val="22"/>
          <w:szCs w:val="22"/>
        </w:rPr>
        <w:t>SymPaten</w:t>
      </w:r>
      <w:r>
        <w:rPr>
          <w:rFonts w:ascii="Calibri" w:hAnsi="Calibri" w:cs="Calibri"/>
          <w:sz w:val="22"/>
          <w:szCs w:val="22"/>
        </w:rPr>
        <w:t xml:space="preserve">-Ausrüstung kann ab dem 18. September 2017 </w:t>
      </w:r>
      <w:r w:rsidRPr="00E54049">
        <w:rPr>
          <w:rFonts w:ascii="Calibri" w:hAnsi="Calibri" w:cs="Calibri"/>
          <w:sz w:val="22"/>
          <w:szCs w:val="22"/>
        </w:rPr>
        <w:t xml:space="preserve">im FZ Augsburg </w:t>
      </w:r>
      <w:r>
        <w:rPr>
          <w:rFonts w:ascii="Calibri" w:hAnsi="Calibri" w:cs="Calibri"/>
          <w:sz w:val="22"/>
          <w:szCs w:val="22"/>
        </w:rPr>
        <w:t xml:space="preserve">abgeholt werden. </w:t>
      </w:r>
      <w:r w:rsidRPr="00512ED8">
        <w:rPr>
          <w:rFonts w:ascii="Calibri" w:hAnsi="Calibri" w:cs="Calibri"/>
          <w:sz w:val="22"/>
          <w:szCs w:val="22"/>
        </w:rPr>
        <w:t xml:space="preserve">Während </w:t>
      </w:r>
      <w:r>
        <w:rPr>
          <w:rFonts w:ascii="Calibri" w:hAnsi="Calibri" w:cs="Calibri"/>
          <w:sz w:val="22"/>
          <w:szCs w:val="22"/>
        </w:rPr>
        <w:t>dem</w:t>
      </w:r>
      <w:r w:rsidRPr="00512ED8">
        <w:rPr>
          <w:rFonts w:ascii="Calibri" w:hAnsi="Calibri" w:cs="Calibri"/>
          <w:sz w:val="22"/>
          <w:szCs w:val="22"/>
        </w:rPr>
        <w:t xml:space="preserve"> </w:t>
      </w:r>
      <w:r w:rsidRPr="00DF5D29">
        <w:rPr>
          <w:rFonts w:ascii="Calibri" w:hAnsi="Calibri" w:cs="Calibri"/>
          <w:i/>
          <w:color w:val="E36C0A"/>
          <w:sz w:val="22"/>
          <w:szCs w:val="22"/>
        </w:rPr>
        <w:t>SymPaten</w:t>
      </w:r>
      <w:r>
        <w:rPr>
          <w:rFonts w:ascii="Calibri" w:hAnsi="Calibri" w:cs="Calibri"/>
          <w:sz w:val="22"/>
          <w:szCs w:val="22"/>
        </w:rPr>
        <w:t>-Einsatz</w:t>
      </w:r>
      <w:r w:rsidRPr="00512ED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wird es dort ein</w:t>
      </w:r>
      <w:r w:rsidRPr="00E5404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Material</w:t>
      </w:r>
      <w:r w:rsidRPr="00E54049">
        <w:rPr>
          <w:rFonts w:ascii="Calibri" w:hAnsi="Calibri" w:cs="Calibri"/>
          <w:sz w:val="22"/>
          <w:szCs w:val="22"/>
        </w:rPr>
        <w:t xml:space="preserve">lager </w:t>
      </w:r>
      <w:r>
        <w:rPr>
          <w:rFonts w:ascii="Calibri" w:hAnsi="Calibri" w:cs="Calibri"/>
          <w:sz w:val="22"/>
          <w:szCs w:val="22"/>
        </w:rPr>
        <w:t xml:space="preserve">geben und </w:t>
      </w:r>
      <w:r w:rsidRPr="00512ED8">
        <w:rPr>
          <w:rFonts w:ascii="Calibri" w:hAnsi="Calibri" w:cs="Calibri"/>
          <w:sz w:val="22"/>
          <w:szCs w:val="22"/>
        </w:rPr>
        <w:t xml:space="preserve">folgende </w:t>
      </w:r>
      <w:r>
        <w:rPr>
          <w:rFonts w:ascii="Calibri" w:hAnsi="Calibri" w:cs="Calibri"/>
          <w:sz w:val="22"/>
          <w:szCs w:val="22"/>
        </w:rPr>
        <w:t>Mobilfunk</w:t>
      </w:r>
      <w:r w:rsidRPr="00512ED8">
        <w:rPr>
          <w:rFonts w:ascii="Calibri" w:hAnsi="Calibri" w:cs="Calibri"/>
          <w:sz w:val="22"/>
          <w:szCs w:val="22"/>
        </w:rPr>
        <w:t xml:space="preserve">nummer </w:t>
      </w:r>
      <w:r>
        <w:rPr>
          <w:rFonts w:ascii="Calibri" w:hAnsi="Calibri" w:cs="Calibri"/>
          <w:sz w:val="22"/>
          <w:szCs w:val="22"/>
        </w:rPr>
        <w:t xml:space="preserve">ist </w:t>
      </w:r>
      <w:r w:rsidRPr="00512ED8">
        <w:rPr>
          <w:rFonts w:ascii="Calibri" w:hAnsi="Calibri" w:cs="Calibri"/>
          <w:sz w:val="22"/>
          <w:szCs w:val="22"/>
        </w:rPr>
        <w:t xml:space="preserve">immer erreichbar: </w:t>
      </w:r>
      <w:r w:rsidRPr="00B64BB1">
        <w:rPr>
          <w:rFonts w:ascii="Calibri" w:hAnsi="Calibri" w:cs="Calibri"/>
          <w:sz w:val="22"/>
          <w:szCs w:val="22"/>
        </w:rPr>
        <w:t>0176/83 42 60 83</w:t>
      </w:r>
      <w:r>
        <w:rPr>
          <w:rFonts w:ascii="Calibri" w:hAnsi="Calibri" w:cs="Calibri"/>
          <w:sz w:val="22"/>
          <w:szCs w:val="22"/>
        </w:rPr>
        <w:t xml:space="preserve"> </w:t>
      </w:r>
      <w:r w:rsidRPr="00AA3116">
        <w:rPr>
          <w:rFonts w:ascii="Calibri" w:hAnsi="Calibri" w:cs="Calibri"/>
          <w:color w:val="C00000"/>
          <w:sz w:val="22"/>
          <w:szCs w:val="22"/>
        </w:rPr>
        <w:t xml:space="preserve">(wird NUR am 23. September 2017 </w:t>
      </w:r>
      <w:r>
        <w:rPr>
          <w:rFonts w:ascii="Calibri" w:hAnsi="Calibri" w:cs="Calibri"/>
          <w:color w:val="C00000"/>
          <w:sz w:val="22"/>
          <w:szCs w:val="22"/>
        </w:rPr>
        <w:t>beim Schwabentag ve</w:t>
      </w:r>
      <w:r w:rsidRPr="00AA3116">
        <w:rPr>
          <w:rFonts w:ascii="Calibri" w:hAnsi="Calibri" w:cs="Calibri"/>
          <w:color w:val="C00000"/>
          <w:sz w:val="22"/>
          <w:szCs w:val="22"/>
        </w:rPr>
        <w:t>rwendet und ist anschließend nicht mehr erreichbar!)</w:t>
      </w:r>
      <w:r>
        <w:rPr>
          <w:rFonts w:ascii="Calibri" w:hAnsi="Calibri" w:cs="Calibri"/>
          <w:sz w:val="22"/>
          <w:szCs w:val="22"/>
        </w:rPr>
        <w:t>.</w:t>
      </w:r>
    </w:p>
    <w:p w:rsidR="005D3D3D" w:rsidRPr="00F80700" w:rsidRDefault="005D3D3D" w:rsidP="005D3D3D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F80700">
        <w:rPr>
          <w:rFonts w:ascii="Calibri" w:hAnsi="Calibri" w:cs="Calibri"/>
          <w:b/>
          <w:sz w:val="22"/>
          <w:szCs w:val="22"/>
        </w:rPr>
        <w:t>3. Kostenerstattung und Versicherung</w:t>
      </w:r>
    </w:p>
    <w:p w:rsidR="005D3D3D" w:rsidRPr="00F80700" w:rsidRDefault="005D3D3D" w:rsidP="005D3D3D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Fahrtkosten</w:t>
      </w:r>
      <w:r w:rsidRPr="00F80700">
        <w:rPr>
          <w:rFonts w:ascii="Calibri" w:hAnsi="Calibri" w:cs="Calibri"/>
          <w:sz w:val="22"/>
          <w:szCs w:val="22"/>
        </w:rPr>
        <w:t xml:space="preserve"> während des Einsatzes als </w:t>
      </w:r>
      <w:r w:rsidRPr="004F7707">
        <w:rPr>
          <w:rFonts w:ascii="Calibri" w:hAnsi="Calibri" w:cs="Calibri"/>
          <w:i/>
          <w:color w:val="E36C0A"/>
          <w:sz w:val="22"/>
          <w:szCs w:val="22"/>
        </w:rPr>
        <w:t>SymPate</w:t>
      </w:r>
      <w:r w:rsidRPr="004F7707">
        <w:rPr>
          <w:rFonts w:ascii="Calibri" w:hAnsi="Calibri" w:cs="Calibri"/>
          <w:sz w:val="22"/>
          <w:szCs w:val="22"/>
        </w:rPr>
        <w:t xml:space="preserve"> </w:t>
      </w:r>
      <w:r w:rsidRPr="00F80700">
        <w:rPr>
          <w:rFonts w:ascii="Calibri" w:hAnsi="Calibri" w:cs="Calibri"/>
          <w:sz w:val="22"/>
          <w:szCs w:val="22"/>
        </w:rPr>
        <w:t>werden gegen Nachweis erstattet. Ein entsprechendes Abrechnungsformular wurde ausgehändigt. Herr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>Frau</w:t>
      </w:r>
      <w:r>
        <w:rPr>
          <w:rFonts w:ascii="Calibri" w:hAnsi="Calibri" w:cs="Calibri"/>
          <w:sz w:val="22"/>
          <w:szCs w:val="22"/>
        </w:rPr>
        <w:t xml:space="preserve"> </w:t>
      </w:r>
      <w:permStart w:id="450512197" w:edGrp="everyone"/>
      <w:r w:rsidRPr="004F7707">
        <w:rPr>
          <w:rFonts w:ascii="Calibri" w:hAnsi="Calibri" w:cs="Calibri"/>
          <w:sz w:val="22"/>
          <w:szCs w:val="22"/>
          <w:shd w:val="clear" w:color="auto" w:fill="FBE4D5"/>
        </w:rPr>
        <w:t>____________________________________</w:t>
      </w:r>
      <w:permEnd w:id="450512197"/>
      <w:r>
        <w:rPr>
          <w:rFonts w:ascii="Calibri" w:hAnsi="Calibri" w:cs="Calibri"/>
          <w:sz w:val="22"/>
          <w:szCs w:val="22"/>
        </w:rPr>
        <w:t xml:space="preserve"> </w:t>
      </w:r>
      <w:r w:rsidRPr="00F80700">
        <w:rPr>
          <w:rFonts w:ascii="Calibri" w:hAnsi="Calibri" w:cs="Calibri"/>
          <w:sz w:val="22"/>
          <w:szCs w:val="22"/>
        </w:rPr>
        <w:t>ist während seiner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>ihrer freiwilligen Tätigkeit über die Betriebshaftpflichtversicherung und über d</w:t>
      </w:r>
      <w:r>
        <w:rPr>
          <w:rFonts w:ascii="Calibri" w:hAnsi="Calibri" w:cs="Calibri"/>
          <w:sz w:val="22"/>
          <w:szCs w:val="22"/>
        </w:rPr>
        <w:t xml:space="preserve">ie Berufsgenossenschaft des FZ </w:t>
      </w:r>
      <w:proofErr w:type="gramStart"/>
      <w:r>
        <w:rPr>
          <w:rFonts w:ascii="Calibri" w:hAnsi="Calibri" w:cs="Calibri"/>
          <w:sz w:val="22"/>
          <w:szCs w:val="22"/>
        </w:rPr>
        <w:t xml:space="preserve">Augsburg </w:t>
      </w:r>
      <w:r w:rsidRPr="00F80700">
        <w:rPr>
          <w:rFonts w:ascii="Calibri" w:hAnsi="Calibri" w:cs="Calibri"/>
          <w:sz w:val="22"/>
          <w:szCs w:val="22"/>
        </w:rPr>
        <w:t xml:space="preserve"> unfallversichert</w:t>
      </w:r>
      <w:proofErr w:type="gramEnd"/>
      <w:r w:rsidRPr="00F80700">
        <w:rPr>
          <w:rFonts w:ascii="Calibri" w:hAnsi="Calibri" w:cs="Calibri"/>
          <w:sz w:val="22"/>
          <w:szCs w:val="22"/>
        </w:rPr>
        <w:t>. Bei Einsatz eines privaten PKW bei der Fahrt zum bzw. vom Einsatz gilt eine Dienstreisevollkaskoversic</w:t>
      </w:r>
      <w:r>
        <w:rPr>
          <w:rFonts w:ascii="Calibri" w:hAnsi="Calibri" w:cs="Calibri"/>
          <w:sz w:val="22"/>
          <w:szCs w:val="22"/>
        </w:rPr>
        <w:t>herung des FZ</w:t>
      </w:r>
      <w:r w:rsidRPr="00F80700">
        <w:rPr>
          <w:rFonts w:ascii="Calibri" w:hAnsi="Calibri" w:cs="Calibri"/>
          <w:sz w:val="22"/>
          <w:szCs w:val="22"/>
        </w:rPr>
        <w:t xml:space="preserve"> Augsburg</w:t>
      </w:r>
      <w:r>
        <w:rPr>
          <w:rFonts w:ascii="Calibri" w:hAnsi="Calibri" w:cs="Calibri"/>
          <w:sz w:val="22"/>
          <w:szCs w:val="22"/>
        </w:rPr>
        <w:t>.</w:t>
      </w:r>
      <w:r w:rsidRPr="00F80700">
        <w:rPr>
          <w:rFonts w:ascii="Calibri" w:hAnsi="Calibri" w:cs="Calibri"/>
          <w:sz w:val="22"/>
          <w:szCs w:val="22"/>
        </w:rPr>
        <w:t xml:space="preserve"> </w:t>
      </w:r>
    </w:p>
    <w:p w:rsidR="005D3D3D" w:rsidRPr="00F80700" w:rsidRDefault="005D3D3D" w:rsidP="005D3D3D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F80700">
        <w:rPr>
          <w:rFonts w:ascii="Calibri" w:hAnsi="Calibri" w:cs="Calibri"/>
          <w:b/>
          <w:sz w:val="22"/>
          <w:szCs w:val="22"/>
        </w:rPr>
        <w:t>4. Schweigepflicht und Datenschutz</w:t>
      </w:r>
    </w:p>
    <w:p w:rsidR="005D3D3D" w:rsidRPr="00ED3AB4" w:rsidRDefault="005D3D3D" w:rsidP="005D3D3D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F80700">
        <w:rPr>
          <w:rFonts w:ascii="Calibri" w:hAnsi="Calibri" w:cs="Calibri"/>
          <w:sz w:val="22"/>
          <w:szCs w:val="22"/>
        </w:rPr>
        <w:t>Herr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>Frau</w:t>
      </w:r>
      <w:r>
        <w:rPr>
          <w:rFonts w:ascii="Calibri" w:hAnsi="Calibri" w:cs="Calibri"/>
          <w:sz w:val="22"/>
          <w:szCs w:val="22"/>
        </w:rPr>
        <w:t xml:space="preserve"> </w:t>
      </w:r>
      <w:permStart w:id="320163271" w:edGrp="everyone"/>
      <w:r w:rsidRPr="004F7707">
        <w:rPr>
          <w:rFonts w:ascii="Calibri" w:hAnsi="Calibri" w:cs="Calibri"/>
          <w:sz w:val="22"/>
          <w:szCs w:val="22"/>
          <w:shd w:val="clear" w:color="auto" w:fill="FBE4D5"/>
        </w:rPr>
        <w:t>____________________________________</w:t>
      </w:r>
      <w:permEnd w:id="320163271"/>
      <w:r>
        <w:rPr>
          <w:rFonts w:ascii="Calibri" w:hAnsi="Calibri" w:cs="Calibri"/>
          <w:sz w:val="22"/>
          <w:szCs w:val="22"/>
        </w:rPr>
        <w:t xml:space="preserve"> </w:t>
      </w:r>
      <w:r w:rsidRPr="00F80700">
        <w:rPr>
          <w:rFonts w:ascii="Calibri" w:hAnsi="Calibri" w:cs="Calibri"/>
          <w:sz w:val="22"/>
          <w:szCs w:val="22"/>
        </w:rPr>
        <w:t xml:space="preserve">verpflichtet sich, die Interessen des Freiwilligen-Zentrums </w:t>
      </w:r>
      <w:r>
        <w:rPr>
          <w:rFonts w:ascii="Calibri" w:hAnsi="Calibri" w:cs="Calibri"/>
          <w:sz w:val="22"/>
          <w:szCs w:val="22"/>
        </w:rPr>
        <w:t>Augsburg/</w:t>
      </w:r>
      <w:r w:rsidRPr="00F80700">
        <w:rPr>
          <w:rFonts w:ascii="Calibri" w:hAnsi="Calibri" w:cs="Calibri"/>
          <w:sz w:val="22"/>
          <w:szCs w:val="22"/>
        </w:rPr>
        <w:t>Bündnisses für Augsburg zu wahren und ist davon unterrichtet, dass er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>sie über alle ihm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>ihr während seiner</w:t>
      </w:r>
      <w:r>
        <w:rPr>
          <w:rFonts w:ascii="Calibri" w:hAnsi="Calibri" w:cs="Calibri"/>
          <w:sz w:val="22"/>
          <w:szCs w:val="22"/>
        </w:rPr>
        <w:t>*</w:t>
      </w:r>
      <w:r w:rsidRPr="00F80700">
        <w:rPr>
          <w:rFonts w:ascii="Calibri" w:hAnsi="Calibri" w:cs="Calibri"/>
          <w:sz w:val="22"/>
          <w:szCs w:val="22"/>
        </w:rPr>
        <w:t xml:space="preserve">ihrer freiwilligen Tätigkeit bekanntwerdenden Angelegenheiten Verschwiegenheit zu bewahren hat. Diese Pflichten bestehen auch nach Beendigung der Tätigkeit </w:t>
      </w:r>
      <w:r w:rsidRPr="00ED3AB4">
        <w:rPr>
          <w:rFonts w:ascii="Calibri" w:hAnsi="Calibri" w:cs="Calibri"/>
          <w:sz w:val="22"/>
          <w:szCs w:val="22"/>
        </w:rPr>
        <w:t>fort.</w:t>
      </w:r>
    </w:p>
    <w:tbl>
      <w:tblPr>
        <w:tblW w:w="0" w:type="auto"/>
        <w:tblInd w:w="108" w:type="dxa"/>
        <w:tblBorders>
          <w:top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409"/>
        <w:gridCol w:w="3119"/>
        <w:gridCol w:w="2245"/>
      </w:tblGrid>
      <w:tr w:rsidR="005D3D3D" w:rsidRPr="00CD3449" w:rsidTr="00595145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5D3D3D" w:rsidRPr="00CD3449" w:rsidRDefault="005D3D3D" w:rsidP="00595145">
            <w:pPr>
              <w:spacing w:line="320" w:lineRule="atLeast"/>
              <w:rPr>
                <w:rFonts w:ascii="Calibri" w:hAnsi="Calibri" w:cs="Calibri"/>
                <w:b/>
              </w:rPr>
            </w:pPr>
            <w:permStart w:id="1421491289" w:edGrp="everyone"/>
            <w:permEnd w:id="1421491289"/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5D3D3D" w:rsidRPr="00CD3449" w:rsidRDefault="005D3D3D" w:rsidP="00595145">
            <w:pPr>
              <w:spacing w:line="320" w:lineRule="atLeast"/>
              <w:rPr>
                <w:rFonts w:ascii="Calibri" w:hAnsi="Calibri" w:cs="Calibri"/>
                <w:b/>
              </w:rPr>
            </w:pPr>
            <w:permStart w:id="2061113685" w:edGrp="everyone"/>
            <w:permEnd w:id="2061113685"/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5D3D3D" w:rsidRPr="00F80700" w:rsidRDefault="0073407F" w:rsidP="00595145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70D048B" wp14:editId="09741886">
                  <wp:extent cx="949844" cy="504000"/>
                  <wp:effectExtent l="0" t="0" r="0" b="0"/>
                  <wp:docPr id="1" name="Grafik 1" descr="Krejll Wolf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Krejll Wolfg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44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tcBorders>
              <w:top w:val="nil"/>
              <w:bottom w:val="single" w:sz="4" w:space="0" w:color="auto"/>
            </w:tcBorders>
          </w:tcPr>
          <w:p w:rsidR="005D3D3D" w:rsidRDefault="004F4A11" w:rsidP="005951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45DD7FDB" wp14:editId="5D7ED0B8">
                  <wp:extent cx="1080000" cy="432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erschrift Pongrat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D3D" w:rsidRPr="00CD3449" w:rsidTr="00595145">
        <w:tc>
          <w:tcPr>
            <w:tcW w:w="2127" w:type="dxa"/>
            <w:tcBorders>
              <w:top w:val="single" w:sz="4" w:space="0" w:color="auto"/>
            </w:tcBorders>
          </w:tcPr>
          <w:p w:rsidR="005D3D3D" w:rsidRPr="00CD3449" w:rsidRDefault="005D3D3D" w:rsidP="00595145">
            <w:pPr>
              <w:spacing w:line="320" w:lineRule="atLeast"/>
              <w:rPr>
                <w:rFonts w:ascii="Calibri" w:hAnsi="Calibri" w:cs="Calibri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D3D3D" w:rsidRPr="00CD3449" w:rsidRDefault="005D3D3D" w:rsidP="00595145">
            <w:pPr>
              <w:spacing w:line="320" w:lineRule="atLeast"/>
              <w:rPr>
                <w:rFonts w:ascii="Calibri" w:hAnsi="Calibri" w:cs="Calibri"/>
              </w:rPr>
            </w:pPr>
            <w:r w:rsidRPr="00CD3449">
              <w:rPr>
                <w:rFonts w:ascii="Calibri" w:hAnsi="Calibri" w:cs="Calibri"/>
                <w:b/>
                <w:sz w:val="22"/>
                <w:szCs w:val="22"/>
              </w:rPr>
              <w:t>Unterschrift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7707">
              <w:rPr>
                <w:rFonts w:ascii="Calibri" w:hAnsi="Calibri" w:cs="Calibri"/>
                <w:i/>
                <w:color w:val="E36C0A"/>
                <w:sz w:val="22"/>
                <w:szCs w:val="22"/>
              </w:rPr>
              <w:t>SymPate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D3D3D" w:rsidRDefault="005D3D3D" w:rsidP="00595145">
            <w:pPr>
              <w:jc w:val="center"/>
              <w:rPr>
                <w:rFonts w:ascii="Calibri" w:hAnsi="Calibri" w:cs="Calibri"/>
              </w:rPr>
            </w:pPr>
            <w:r w:rsidRPr="00F80700">
              <w:rPr>
                <w:rFonts w:ascii="Calibri" w:hAnsi="Calibri" w:cs="Calibri"/>
                <w:sz w:val="22"/>
                <w:szCs w:val="22"/>
              </w:rPr>
              <w:t>Wolfgang Krell</w:t>
            </w:r>
          </w:p>
          <w:p w:rsidR="005D3D3D" w:rsidRPr="00CD3449" w:rsidRDefault="005D3D3D" w:rsidP="005951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Geschäftsführer F</w:t>
            </w:r>
            <w:r w:rsidRPr="00F80700">
              <w:rPr>
                <w:rFonts w:ascii="Calibri" w:hAnsi="Calibri" w:cs="Calibri"/>
                <w:sz w:val="22"/>
                <w:szCs w:val="22"/>
              </w:rPr>
              <w:t>Z Augsburg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5D3D3D" w:rsidRDefault="005D3D3D" w:rsidP="0059514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Kristin Pongratz</w:t>
            </w:r>
          </w:p>
          <w:p w:rsidR="005D3D3D" w:rsidRPr="00CD3449" w:rsidRDefault="005D3D3D" w:rsidP="00595145">
            <w:pPr>
              <w:jc w:val="center"/>
              <w:rPr>
                <w:rFonts w:ascii="Calibri" w:hAnsi="Calibri" w:cs="Calibri"/>
              </w:rPr>
            </w:pPr>
            <w:r w:rsidRPr="00F80700">
              <w:rPr>
                <w:rFonts w:ascii="Calibri" w:hAnsi="Calibri" w:cs="Calibri"/>
                <w:sz w:val="22"/>
                <w:szCs w:val="22"/>
              </w:rPr>
              <w:t>Bündnis für Augsburg</w:t>
            </w:r>
          </w:p>
        </w:tc>
      </w:tr>
    </w:tbl>
    <w:p w:rsidR="005D3D3D" w:rsidRPr="00CD3449" w:rsidRDefault="005D3D3D" w:rsidP="005D3D3D">
      <w:pPr>
        <w:rPr>
          <w:rFonts w:ascii="Calibri" w:hAnsi="Calibri" w:cs="Calibri"/>
          <w:sz w:val="22"/>
          <w:szCs w:val="22"/>
        </w:rPr>
      </w:pPr>
    </w:p>
    <w:p w:rsidR="00597321" w:rsidRDefault="00597321"/>
    <w:sectPr w:rsidR="00597321" w:rsidSect="007313C3">
      <w:headerReference w:type="default" r:id="rId10"/>
      <w:pgSz w:w="11906" w:h="16838" w:code="9"/>
      <w:pgMar w:top="454" w:right="1134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DC" w:rsidRDefault="003804DC">
      <w:r>
        <w:separator/>
      </w:r>
    </w:p>
  </w:endnote>
  <w:endnote w:type="continuationSeparator" w:id="0">
    <w:p w:rsidR="003804DC" w:rsidRDefault="0038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DC" w:rsidRDefault="003804DC">
      <w:r>
        <w:separator/>
      </w:r>
    </w:p>
  </w:footnote>
  <w:footnote w:type="continuationSeparator" w:id="0">
    <w:p w:rsidR="003804DC" w:rsidRDefault="0038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5F6" w:rsidRPr="00B27562" w:rsidRDefault="000E5F2E" w:rsidP="008C7481">
    <w:pPr>
      <w:pStyle w:val="Kopfzeile"/>
      <w:spacing w:after="240"/>
      <w:jc w:val="center"/>
      <w:rPr>
        <w:color w:val="808080"/>
      </w:rPr>
    </w:pPr>
    <w:r w:rsidRPr="00B27562">
      <w:rPr>
        <w:rFonts w:ascii="Calibri" w:hAnsi="Calibri" w:cs="Calibri"/>
        <w:b/>
        <w:color w:val="808080"/>
        <w:sz w:val="28"/>
        <w:szCs w:val="22"/>
      </w:rPr>
      <w:t>»SymPaten« – Freiwillige begrüßen Gäste zum Schwabentag 2017 in Augsburg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+RRwVSHPBCuLHov1le48/MmbQ8=" w:salt="Ylthg75IbdXOhkCyIuU2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3D"/>
    <w:rsid w:val="000E5F2E"/>
    <w:rsid w:val="003804DC"/>
    <w:rsid w:val="004F4A11"/>
    <w:rsid w:val="00572699"/>
    <w:rsid w:val="00597321"/>
    <w:rsid w:val="005D3D3D"/>
    <w:rsid w:val="00644EB1"/>
    <w:rsid w:val="0073407F"/>
    <w:rsid w:val="009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BB6D6-41E0-4419-845F-3D70862C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D3D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D3D3D"/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0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07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2459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Schwabentag 2017</dc:title>
  <dc:creator>Pahl</dc:creator>
  <cp:lastModifiedBy>Pahl</cp:lastModifiedBy>
  <cp:revision>3</cp:revision>
  <cp:lastPrinted>2017-08-09T11:59:00Z</cp:lastPrinted>
  <dcterms:created xsi:type="dcterms:W3CDTF">2017-08-09T12:00:00Z</dcterms:created>
  <dcterms:modified xsi:type="dcterms:W3CDTF">2017-08-12T13:28:00Z</dcterms:modified>
</cp:coreProperties>
</file>